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center"/>
        <w:rPr/>
      </w:pPr>
      <w:r w:rsidDel="00000000" w:rsidR="00000000" w:rsidRPr="00000000">
        <w:rPr>
          <w:rtl w:val="0"/>
        </w:rPr>
        <w:t xml:space="preserve">Wacky Wednesday Volunteer </w:t>
      </w:r>
    </w:p>
    <w:p w:rsidR="00000000" w:rsidDel="00000000" w:rsidP="00000000" w:rsidRDefault="00000000" w:rsidRPr="00000000" w14:paraId="00000001">
      <w:pPr>
        <w:ind w:left="0" w:firstLine="0"/>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ab/>
        <w:t xml:space="preserve">We are so Excited for the future of Wacky Wednesday and that future will take a team effort. The job of the Wacky Wednesday Volunteer is to work with the team so the Wacky Wednesday events go off smoothly and are positive learning experiences for the students.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Role: </w:t>
      </w:r>
    </w:p>
    <w:p w:rsidR="00000000" w:rsidDel="00000000" w:rsidP="00000000" w:rsidRDefault="00000000" w:rsidRPr="00000000" w14:paraId="00000005">
      <w:pPr>
        <w:numPr>
          <w:ilvl w:val="0"/>
          <w:numId w:val="2"/>
        </w:numPr>
        <w:ind w:left="720" w:hanging="360"/>
        <w:contextualSpacing w:val="1"/>
        <w:rPr>
          <w:u w:val="none"/>
        </w:rPr>
      </w:pPr>
      <w:r w:rsidDel="00000000" w:rsidR="00000000" w:rsidRPr="00000000">
        <w:rPr>
          <w:rtl w:val="0"/>
        </w:rPr>
        <w:t xml:space="preserve">To support the Wacky Wednesday lead Volunteers in the capacities they need. </w:t>
      </w:r>
    </w:p>
    <w:p w:rsidR="00000000" w:rsidDel="00000000" w:rsidP="00000000" w:rsidRDefault="00000000" w:rsidRPr="00000000" w14:paraId="00000006">
      <w:pPr>
        <w:numPr>
          <w:ilvl w:val="0"/>
          <w:numId w:val="2"/>
        </w:numPr>
        <w:ind w:left="720" w:hanging="360"/>
        <w:contextualSpacing w:val="1"/>
        <w:rPr>
          <w:u w:val="none"/>
        </w:rPr>
      </w:pPr>
      <w:r w:rsidDel="00000000" w:rsidR="00000000" w:rsidRPr="00000000">
        <w:rPr>
          <w:rtl w:val="0"/>
        </w:rPr>
        <w:t xml:space="preserve">Delegated tasks could be: </w:t>
      </w:r>
    </w:p>
    <w:p w:rsidR="00000000" w:rsidDel="00000000" w:rsidP="00000000" w:rsidRDefault="00000000" w:rsidRPr="00000000" w14:paraId="00000007">
      <w:pPr>
        <w:numPr>
          <w:ilvl w:val="1"/>
          <w:numId w:val="2"/>
        </w:numPr>
        <w:ind w:left="1440" w:hanging="360"/>
        <w:contextualSpacing w:val="1"/>
        <w:rPr>
          <w:u w:val="none"/>
        </w:rPr>
      </w:pPr>
      <w:r w:rsidDel="00000000" w:rsidR="00000000" w:rsidRPr="00000000">
        <w:rPr>
          <w:rtl w:val="0"/>
        </w:rPr>
        <w:t xml:space="preserve">Set up </w:t>
      </w:r>
    </w:p>
    <w:p w:rsidR="00000000" w:rsidDel="00000000" w:rsidP="00000000" w:rsidRDefault="00000000" w:rsidRPr="00000000" w14:paraId="00000008">
      <w:pPr>
        <w:numPr>
          <w:ilvl w:val="1"/>
          <w:numId w:val="2"/>
        </w:numPr>
        <w:ind w:left="1440" w:hanging="360"/>
        <w:contextualSpacing w:val="1"/>
        <w:rPr>
          <w:u w:val="none"/>
        </w:rPr>
      </w:pPr>
      <w:r w:rsidDel="00000000" w:rsidR="00000000" w:rsidRPr="00000000">
        <w:rPr>
          <w:rtl w:val="0"/>
        </w:rPr>
        <w:t xml:space="preserve">Take Down </w:t>
      </w:r>
    </w:p>
    <w:p w:rsidR="00000000" w:rsidDel="00000000" w:rsidP="00000000" w:rsidRDefault="00000000" w:rsidRPr="00000000" w14:paraId="00000009">
      <w:pPr>
        <w:numPr>
          <w:ilvl w:val="1"/>
          <w:numId w:val="2"/>
        </w:numPr>
        <w:ind w:left="1440" w:hanging="360"/>
        <w:contextualSpacing w:val="1"/>
        <w:rPr>
          <w:u w:val="none"/>
        </w:rPr>
      </w:pPr>
      <w:r w:rsidDel="00000000" w:rsidR="00000000" w:rsidRPr="00000000">
        <w:rPr>
          <w:rtl w:val="0"/>
        </w:rPr>
        <w:t xml:space="preserve">Collecting Materials </w:t>
      </w:r>
    </w:p>
    <w:p w:rsidR="00000000" w:rsidDel="00000000" w:rsidP="00000000" w:rsidRDefault="00000000" w:rsidRPr="00000000" w14:paraId="0000000A">
      <w:pPr>
        <w:numPr>
          <w:ilvl w:val="1"/>
          <w:numId w:val="2"/>
        </w:numPr>
        <w:ind w:left="1440" w:hanging="360"/>
        <w:contextualSpacing w:val="1"/>
        <w:rPr>
          <w:u w:val="none"/>
        </w:rPr>
      </w:pPr>
      <w:r w:rsidDel="00000000" w:rsidR="00000000" w:rsidRPr="00000000">
        <w:rPr>
          <w:rtl w:val="0"/>
        </w:rPr>
        <w:t xml:space="preserve">Leading games or activities </w:t>
      </w:r>
    </w:p>
    <w:p w:rsidR="00000000" w:rsidDel="00000000" w:rsidP="00000000" w:rsidRDefault="00000000" w:rsidRPr="00000000" w14:paraId="0000000B">
      <w:pPr>
        <w:numPr>
          <w:ilvl w:val="1"/>
          <w:numId w:val="2"/>
        </w:numPr>
        <w:ind w:left="1440" w:hanging="360"/>
        <w:contextualSpacing w:val="1"/>
        <w:rPr>
          <w:u w:val="none"/>
        </w:rPr>
      </w:pPr>
      <w:r w:rsidDel="00000000" w:rsidR="00000000" w:rsidRPr="00000000">
        <w:rPr>
          <w:rtl w:val="0"/>
        </w:rPr>
        <w:t xml:space="preserve">Etc. </w:t>
      </w:r>
    </w:p>
    <w:p w:rsidR="00000000" w:rsidDel="00000000" w:rsidP="00000000" w:rsidRDefault="00000000" w:rsidRPr="00000000" w14:paraId="0000000C">
      <w:pPr>
        <w:contextualSpacing w:val="0"/>
        <w:rPr>
          <w:b w:val="1"/>
        </w:rPr>
      </w:pPr>
      <w:r w:rsidDel="00000000" w:rsidR="00000000" w:rsidRPr="00000000">
        <w:rPr>
          <w:b w:val="1"/>
          <w:rtl w:val="0"/>
        </w:rPr>
        <w:t xml:space="preserve">Qualifications: </w:t>
      </w:r>
    </w:p>
    <w:p w:rsidR="00000000" w:rsidDel="00000000" w:rsidP="00000000" w:rsidRDefault="00000000" w:rsidRPr="00000000" w14:paraId="0000000D">
      <w:pPr>
        <w:numPr>
          <w:ilvl w:val="0"/>
          <w:numId w:val="3"/>
        </w:numPr>
        <w:ind w:left="720" w:hanging="360"/>
        <w:contextualSpacing w:val="1"/>
        <w:rPr>
          <w:b w:val="1"/>
          <w:u w:val="none"/>
        </w:rPr>
      </w:pPr>
      <w:r w:rsidDel="00000000" w:rsidR="00000000" w:rsidRPr="00000000">
        <w:rPr>
          <w:rtl w:val="0"/>
        </w:rPr>
        <w:t xml:space="preserve">A love for working with Children</w:t>
      </w:r>
    </w:p>
    <w:p w:rsidR="00000000" w:rsidDel="00000000" w:rsidP="00000000" w:rsidRDefault="00000000" w:rsidRPr="00000000" w14:paraId="0000000E">
      <w:pPr>
        <w:numPr>
          <w:ilvl w:val="0"/>
          <w:numId w:val="3"/>
        </w:numPr>
        <w:ind w:left="720" w:hanging="360"/>
        <w:contextualSpacing w:val="1"/>
        <w:rPr>
          <w:b w:val="1"/>
          <w:u w:val="none"/>
        </w:rPr>
      </w:pPr>
      <w:r w:rsidDel="00000000" w:rsidR="00000000" w:rsidRPr="00000000">
        <w:rPr>
          <w:rtl w:val="0"/>
        </w:rPr>
        <w:t xml:space="preserve">A team player</w:t>
      </w:r>
    </w:p>
    <w:p w:rsidR="00000000" w:rsidDel="00000000" w:rsidP="00000000" w:rsidRDefault="00000000" w:rsidRPr="00000000" w14:paraId="0000000F">
      <w:pPr>
        <w:numPr>
          <w:ilvl w:val="0"/>
          <w:numId w:val="3"/>
        </w:numPr>
        <w:ind w:left="720" w:hanging="360"/>
        <w:contextualSpacing w:val="1"/>
        <w:rPr>
          <w:b w:val="1"/>
          <w:u w:val="none"/>
        </w:rPr>
      </w:pPr>
      <w:r w:rsidDel="00000000" w:rsidR="00000000" w:rsidRPr="00000000">
        <w:rPr>
          <w:rtl w:val="0"/>
        </w:rPr>
        <w:t xml:space="preserve">A strong faith </w:t>
      </w:r>
    </w:p>
    <w:p w:rsidR="00000000" w:rsidDel="00000000" w:rsidP="00000000" w:rsidRDefault="00000000" w:rsidRPr="00000000" w14:paraId="00000010">
      <w:pPr>
        <w:numPr>
          <w:ilvl w:val="0"/>
          <w:numId w:val="3"/>
        </w:numPr>
        <w:ind w:left="720" w:hanging="360"/>
        <w:contextualSpacing w:val="1"/>
        <w:rPr>
          <w:b w:val="1"/>
          <w:u w:val="none"/>
        </w:rPr>
      </w:pPr>
      <w:r w:rsidDel="00000000" w:rsidR="00000000" w:rsidRPr="00000000">
        <w:rPr>
          <w:rtl w:val="0"/>
        </w:rPr>
        <w:t xml:space="preserve">Easily Accessible over email, text, or phone call. </w:t>
      </w:r>
    </w:p>
    <w:p w:rsidR="00000000" w:rsidDel="00000000" w:rsidP="00000000" w:rsidRDefault="00000000" w:rsidRPr="00000000" w14:paraId="00000011">
      <w:pPr>
        <w:contextualSpacing w:val="0"/>
        <w:rPr>
          <w:b w:val="1"/>
        </w:rPr>
      </w:pPr>
      <w:r w:rsidDel="00000000" w:rsidR="00000000" w:rsidRPr="00000000">
        <w:rPr>
          <w:b w:val="1"/>
          <w:rtl w:val="0"/>
        </w:rPr>
        <w:t xml:space="preserve">Expectations: </w:t>
      </w:r>
    </w:p>
    <w:p w:rsidR="00000000" w:rsidDel="00000000" w:rsidP="00000000" w:rsidRDefault="00000000" w:rsidRPr="00000000" w14:paraId="00000012">
      <w:pPr>
        <w:numPr>
          <w:ilvl w:val="0"/>
          <w:numId w:val="1"/>
        </w:numPr>
        <w:ind w:left="720" w:hanging="360"/>
        <w:contextualSpacing w:val="1"/>
        <w:rPr>
          <w:u w:val="none"/>
        </w:rPr>
      </w:pPr>
      <w:r w:rsidDel="00000000" w:rsidR="00000000" w:rsidRPr="00000000">
        <w:rPr>
          <w:rtl w:val="0"/>
        </w:rPr>
        <w:t xml:space="preserve">To attend one or more Wacky Wednesdays a month as needed</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A Wacky Wednesday Volunteer’s time commitment will be less than five hours a month.  </w:t>
      </w:r>
    </w:p>
    <w:p w:rsidR="00000000" w:rsidDel="00000000" w:rsidP="00000000" w:rsidRDefault="00000000" w:rsidRPr="00000000" w14:paraId="00000014">
      <w:pPr>
        <w:numPr>
          <w:ilvl w:val="0"/>
          <w:numId w:val="1"/>
        </w:numPr>
        <w:ind w:left="720" w:hanging="360"/>
        <w:contextualSpacing w:val="1"/>
        <w:rPr>
          <w:u w:val="none"/>
        </w:rPr>
      </w:pPr>
      <w:r w:rsidDel="00000000" w:rsidR="00000000" w:rsidRPr="00000000">
        <w:rPr>
          <w:rtl w:val="0"/>
        </w:rPr>
        <w:t xml:space="preserve">Wacky Wednesday Volunteer’s will be accountable to the Wacky Wednesday Lead Volunteers for help, assistance, and direction in their tasks. </w:t>
      </w:r>
      <w:r w:rsidDel="00000000" w:rsidR="00000000" w:rsidRPr="00000000">
        <w:rPr>
          <w:b w:val="1"/>
          <w:rtl w:val="0"/>
        </w:rPr>
        <w:t xml:space="preserve"> </w:t>
      </w:r>
    </w:p>
    <w:p w:rsidR="00000000" w:rsidDel="00000000" w:rsidP="00000000" w:rsidRDefault="00000000" w:rsidRPr="00000000" w14:paraId="00000015">
      <w:pPr>
        <w:contextualSpacing w:val="0"/>
        <w:rPr/>
      </w:pPr>
      <w:r w:rsidDel="00000000" w:rsidR="00000000" w:rsidRPr="00000000">
        <w:rPr>
          <w:rtl w:val="0"/>
        </w:rPr>
        <w:t xml:space="preserve"> </w:t>
      </w:r>
      <w:r w:rsidDel="00000000" w:rsidR="00000000" w:rsidRPr="00000000">
        <w:rPr>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